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1731"/>
        <w:tblW w:w="9352" w:type="dxa"/>
        <w:tblLook w:val="04A0" w:firstRow="1" w:lastRow="0" w:firstColumn="1" w:lastColumn="0" w:noHBand="0" w:noVBand="1"/>
      </w:tblPr>
      <w:tblGrid>
        <w:gridCol w:w="3823"/>
        <w:gridCol w:w="5529"/>
      </w:tblGrid>
      <w:tr w:rsidR="003A784B" w:rsidRPr="00D60E0D" w:rsidTr="00C96BFC">
        <w:tc>
          <w:tcPr>
            <w:tcW w:w="9352" w:type="dxa"/>
            <w:gridSpan w:val="2"/>
          </w:tcPr>
          <w:p w:rsidR="00181CA3" w:rsidRPr="00181CA3" w:rsidRDefault="00181CA3" w:rsidP="00C96BFC">
            <w:pPr>
              <w:rPr>
                <w:rFonts w:asciiTheme="minorHAnsi" w:eastAsia="Open Sans" w:hAnsiTheme="minorHAnsi" w:cstheme="minorHAnsi"/>
                <w:b/>
                <w:bCs/>
                <w:color w:val="8A1538"/>
                <w:sz w:val="18"/>
                <w:szCs w:val="13"/>
                <w:lang w:eastAsia="fr-FR" w:bidi="fr-FR"/>
              </w:rPr>
            </w:pPr>
          </w:p>
          <w:p w:rsidR="003A784B" w:rsidRPr="00C164F6" w:rsidRDefault="00981A2E" w:rsidP="00C96BFC">
            <w:pPr>
              <w:rPr>
                <w:rFonts w:asciiTheme="minorHAnsi" w:eastAsia="Open Sans" w:hAnsiTheme="minorHAnsi" w:cstheme="minorHAnsi"/>
                <w:b/>
                <w:bCs/>
                <w:i/>
                <w:color w:val="auto"/>
                <w:sz w:val="20"/>
                <w:szCs w:val="13"/>
                <w:lang w:eastAsia="fr-FR" w:bidi="fr-FR"/>
              </w:rPr>
            </w:pPr>
            <w:r>
              <w:rPr>
                <w:rFonts w:asciiTheme="minorHAnsi" w:eastAsia="Open Sans" w:hAnsiTheme="minorHAnsi" w:cstheme="minorHAnsi"/>
                <w:b/>
                <w:bCs/>
                <w:i/>
                <w:color w:val="auto"/>
                <w:sz w:val="20"/>
                <w:szCs w:val="13"/>
                <w:lang w:eastAsia="fr-FR" w:bidi="fr-FR"/>
              </w:rPr>
              <w:t>Ce formulaire a pour objectif de réaliser un premier recensement des projets qui pourront être présentés lors de l’édition 2022 de la Fête de la Science.</w:t>
            </w:r>
            <w:r w:rsidR="000E76D3">
              <w:rPr>
                <w:rFonts w:asciiTheme="minorHAnsi" w:eastAsia="Open Sans" w:hAnsiTheme="minorHAnsi" w:cstheme="minorHAnsi"/>
                <w:b/>
                <w:bCs/>
                <w:i/>
                <w:color w:val="auto"/>
                <w:sz w:val="20"/>
                <w:szCs w:val="13"/>
                <w:lang w:eastAsia="fr-FR" w:bidi="fr-FR"/>
              </w:rPr>
              <w:t xml:space="preserve"> L’équipe organisatrice reprendra contact avec chaque porteur de projet.</w:t>
            </w:r>
          </w:p>
          <w:p w:rsidR="003A784B" w:rsidRPr="00181CA3" w:rsidRDefault="003A784B" w:rsidP="00C96BFC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81A2E" w:rsidRPr="00181CA3" w:rsidTr="00C96BFC">
        <w:tc>
          <w:tcPr>
            <w:tcW w:w="3823" w:type="dxa"/>
            <w:vAlign w:val="center"/>
          </w:tcPr>
          <w:p w:rsidR="00981A2E" w:rsidRPr="00591DCF" w:rsidRDefault="000E76D3" w:rsidP="00C96BFC">
            <w:pPr>
              <w:rPr>
                <w:rFonts w:asciiTheme="minorHAnsi" w:eastAsia="Open Sans" w:hAnsiTheme="minorHAnsi" w:cstheme="minorHAnsi"/>
                <w:bCs/>
                <w:color w:val="00B0F0"/>
                <w:sz w:val="24"/>
                <w:szCs w:val="13"/>
                <w:lang w:eastAsia="fr-FR" w:bidi="fr-FR"/>
              </w:rPr>
            </w:pPr>
            <w:r>
              <w:rPr>
                <w:rFonts w:asciiTheme="minorHAnsi" w:eastAsia="Open Sans" w:hAnsiTheme="minorHAnsi" w:cstheme="minorHAnsi"/>
                <w:bCs/>
                <w:color w:val="00B0F0"/>
                <w:sz w:val="24"/>
                <w:szCs w:val="13"/>
                <w:lang w:eastAsia="fr-FR" w:bidi="fr-FR"/>
              </w:rPr>
              <w:t>Prénom et Nom du porteur de projet</w:t>
            </w:r>
          </w:p>
        </w:tc>
        <w:tc>
          <w:tcPr>
            <w:tcW w:w="5529" w:type="dxa"/>
            <w:vAlign w:val="center"/>
          </w:tcPr>
          <w:p w:rsidR="00981A2E" w:rsidRPr="00181CA3" w:rsidRDefault="00981A2E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FC5" w:rsidRPr="00181CA3" w:rsidTr="00C96BFC">
        <w:trPr>
          <w:trHeight w:val="475"/>
        </w:trPr>
        <w:tc>
          <w:tcPr>
            <w:tcW w:w="3823" w:type="dxa"/>
            <w:vAlign w:val="center"/>
          </w:tcPr>
          <w:p w:rsidR="00F20FC5" w:rsidRDefault="00F20FC5" w:rsidP="00C96BFC">
            <w:pPr>
              <w:rPr>
                <w:rFonts w:asciiTheme="minorHAnsi" w:eastAsia="Open Sans" w:hAnsiTheme="minorHAnsi" w:cstheme="minorHAnsi"/>
                <w:bCs/>
                <w:color w:val="00B0F0"/>
                <w:sz w:val="24"/>
                <w:szCs w:val="13"/>
                <w:lang w:eastAsia="fr-FR" w:bidi="fr-FR"/>
              </w:rPr>
            </w:pPr>
            <w:r w:rsidRPr="00591DCF">
              <w:rPr>
                <w:rFonts w:asciiTheme="minorHAnsi" w:eastAsia="Open Sans" w:hAnsiTheme="minorHAnsi" w:cstheme="minorHAnsi"/>
                <w:bCs/>
                <w:color w:val="00B0F0"/>
                <w:sz w:val="24"/>
                <w:szCs w:val="13"/>
                <w:lang w:eastAsia="fr-FR" w:bidi="fr-FR"/>
              </w:rPr>
              <w:t xml:space="preserve">Mail </w:t>
            </w:r>
            <w:r>
              <w:rPr>
                <w:rFonts w:asciiTheme="minorHAnsi" w:eastAsia="Open Sans" w:hAnsiTheme="minorHAnsi" w:cstheme="minorHAnsi"/>
                <w:bCs/>
                <w:color w:val="00B0F0"/>
                <w:sz w:val="24"/>
                <w:szCs w:val="13"/>
                <w:lang w:eastAsia="fr-FR" w:bidi="fr-FR"/>
              </w:rPr>
              <w:t>porteur</w:t>
            </w:r>
            <w:r w:rsidRPr="00591DCF">
              <w:rPr>
                <w:rFonts w:asciiTheme="minorHAnsi" w:eastAsia="Open Sans" w:hAnsiTheme="minorHAnsi" w:cstheme="minorHAnsi"/>
                <w:bCs/>
                <w:color w:val="00B0F0"/>
                <w:sz w:val="24"/>
                <w:szCs w:val="13"/>
                <w:lang w:eastAsia="fr-FR" w:bidi="fr-FR"/>
              </w:rPr>
              <w:t xml:space="preserve"> du projet</w:t>
            </w:r>
          </w:p>
        </w:tc>
        <w:tc>
          <w:tcPr>
            <w:tcW w:w="5529" w:type="dxa"/>
            <w:vAlign w:val="center"/>
          </w:tcPr>
          <w:p w:rsidR="00F20FC5" w:rsidRPr="00181CA3" w:rsidRDefault="00F20FC5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6D3" w:rsidRPr="00181CA3" w:rsidTr="00C96BFC">
        <w:trPr>
          <w:trHeight w:val="616"/>
        </w:trPr>
        <w:tc>
          <w:tcPr>
            <w:tcW w:w="3823" w:type="dxa"/>
            <w:vAlign w:val="center"/>
          </w:tcPr>
          <w:p w:rsidR="000E76D3" w:rsidRPr="00591DCF" w:rsidRDefault="000E76D3" w:rsidP="00C96BFC">
            <w:pPr>
              <w:rPr>
                <w:rFonts w:asciiTheme="minorHAnsi" w:eastAsia="Open Sans" w:hAnsiTheme="minorHAnsi" w:cstheme="minorHAnsi"/>
                <w:bCs/>
                <w:color w:val="00B0F0"/>
                <w:sz w:val="24"/>
                <w:szCs w:val="13"/>
                <w:lang w:eastAsia="fr-FR" w:bidi="fr-FR"/>
              </w:rPr>
            </w:pPr>
            <w:r>
              <w:rPr>
                <w:rFonts w:asciiTheme="minorHAnsi" w:eastAsia="Open Sans" w:hAnsiTheme="minorHAnsi" w:cstheme="minorHAnsi"/>
                <w:bCs/>
                <w:color w:val="00B0F0"/>
                <w:sz w:val="24"/>
                <w:szCs w:val="13"/>
                <w:lang w:eastAsia="fr-FR" w:bidi="fr-FR"/>
              </w:rPr>
              <w:t>Qualité du porteur de projet</w:t>
            </w:r>
          </w:p>
        </w:tc>
        <w:tc>
          <w:tcPr>
            <w:tcW w:w="5529" w:type="dxa"/>
            <w:vAlign w:val="center"/>
          </w:tcPr>
          <w:p w:rsidR="00333311" w:rsidRDefault="000E76D3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Enseignant-Chercheur     </w:t>
            </w:r>
            <w:r w:rsidR="003542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2BD"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="003542BD">
              <w:rPr>
                <w:rFonts w:asciiTheme="minorHAnsi" w:hAnsiTheme="minorHAnsi" w:cstheme="minorHAnsi"/>
                <w:sz w:val="22"/>
                <w:szCs w:val="22"/>
              </w:rPr>
              <w:t xml:space="preserve"> Enseignant</w:t>
            </w:r>
            <w:r w:rsidR="003542BD" w:rsidRPr="00181C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2B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Chercheur      </w:t>
            </w: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Étudiant      </w:t>
            </w: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Personnel </w:t>
            </w:r>
            <w:r w:rsidR="00F20FC5">
              <w:rPr>
                <w:rFonts w:asciiTheme="minorHAnsi" w:hAnsiTheme="minorHAnsi" w:cstheme="minorHAnsi"/>
                <w:sz w:val="22"/>
                <w:szCs w:val="22"/>
              </w:rPr>
              <w:t>BIATSS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F20FC5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Personnel ITA      </w:t>
            </w:r>
          </w:p>
          <w:p w:rsidR="000E76D3" w:rsidRPr="00181CA3" w:rsidRDefault="000E76D3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Association</w:t>
            </w:r>
            <w:r w:rsidR="00333311">
              <w:rPr>
                <w:rFonts w:asciiTheme="minorHAnsi" w:hAnsiTheme="minorHAnsi" w:cstheme="minorHAnsi"/>
                <w:sz w:val="22"/>
                <w:szCs w:val="22"/>
              </w:rPr>
              <w:t xml:space="preserve"> étudiante</w:t>
            </w:r>
            <w:r w:rsidR="00F20FC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0E76D3" w:rsidRPr="00181CA3" w:rsidTr="00C96BFC">
        <w:trPr>
          <w:trHeight w:val="426"/>
        </w:trPr>
        <w:tc>
          <w:tcPr>
            <w:tcW w:w="3823" w:type="dxa"/>
            <w:vAlign w:val="center"/>
          </w:tcPr>
          <w:p w:rsidR="000E76D3" w:rsidRPr="00591DCF" w:rsidRDefault="000E76D3" w:rsidP="00C96BFC">
            <w:pPr>
              <w:rPr>
                <w:rFonts w:asciiTheme="minorHAnsi" w:eastAsia="Open Sans" w:hAnsiTheme="minorHAnsi" w:cstheme="minorHAnsi"/>
                <w:bCs/>
                <w:color w:val="00B0F0"/>
                <w:sz w:val="24"/>
                <w:szCs w:val="13"/>
                <w:lang w:eastAsia="fr-FR" w:bidi="fr-FR"/>
              </w:rPr>
            </w:pPr>
            <w:r>
              <w:rPr>
                <w:rFonts w:asciiTheme="minorHAnsi" w:eastAsia="Open Sans" w:hAnsiTheme="minorHAnsi" w:cstheme="minorHAnsi"/>
                <w:bCs/>
                <w:color w:val="00B0F0"/>
                <w:sz w:val="24"/>
                <w:szCs w:val="13"/>
                <w:lang w:eastAsia="fr-FR" w:bidi="fr-FR"/>
              </w:rPr>
              <w:t>Nom de l’association</w:t>
            </w:r>
            <w:r w:rsidR="00F20FC5">
              <w:rPr>
                <w:rFonts w:asciiTheme="minorHAnsi" w:eastAsia="Open Sans" w:hAnsiTheme="minorHAnsi" w:cstheme="minorHAnsi"/>
                <w:bCs/>
                <w:color w:val="00B0F0"/>
                <w:sz w:val="24"/>
                <w:szCs w:val="13"/>
                <w:lang w:eastAsia="fr-FR" w:bidi="fr-FR"/>
              </w:rPr>
              <w:t>/ composante/laboratoire/unité de recherche…. Pas d’acronyme</w:t>
            </w:r>
          </w:p>
        </w:tc>
        <w:tc>
          <w:tcPr>
            <w:tcW w:w="5529" w:type="dxa"/>
            <w:vAlign w:val="center"/>
          </w:tcPr>
          <w:p w:rsidR="000E76D3" w:rsidRPr="00181CA3" w:rsidRDefault="000E76D3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6D3" w:rsidRPr="00181CA3" w:rsidTr="00C96BFC">
        <w:trPr>
          <w:trHeight w:val="687"/>
        </w:trPr>
        <w:tc>
          <w:tcPr>
            <w:tcW w:w="3823" w:type="dxa"/>
            <w:vAlign w:val="center"/>
          </w:tcPr>
          <w:p w:rsidR="000E76D3" w:rsidRPr="00591DCF" w:rsidRDefault="000E76D3" w:rsidP="00C96BFC">
            <w:pPr>
              <w:rPr>
                <w:rFonts w:asciiTheme="minorHAnsi" w:eastAsia="Open Sans" w:hAnsiTheme="minorHAnsi" w:cstheme="minorHAnsi"/>
                <w:bCs/>
                <w:color w:val="00B0F0"/>
                <w:sz w:val="24"/>
                <w:szCs w:val="13"/>
                <w:lang w:eastAsia="fr-FR" w:bidi="fr-FR"/>
              </w:rPr>
            </w:pPr>
            <w:r>
              <w:rPr>
                <w:rFonts w:asciiTheme="minorHAnsi" w:eastAsia="Open Sans" w:hAnsiTheme="minorHAnsi" w:cstheme="minorHAnsi"/>
                <w:bCs/>
                <w:color w:val="00B0F0"/>
                <w:sz w:val="24"/>
                <w:szCs w:val="13"/>
                <w:lang w:eastAsia="fr-FR" w:bidi="fr-FR"/>
              </w:rPr>
              <w:t>Structure</w:t>
            </w:r>
          </w:p>
        </w:tc>
        <w:tc>
          <w:tcPr>
            <w:tcW w:w="5529" w:type="dxa"/>
            <w:vAlign w:val="center"/>
          </w:tcPr>
          <w:p w:rsidR="000E76D3" w:rsidRPr="00181CA3" w:rsidRDefault="000E76D3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Faculté Sociétés et Humanités     </w:t>
            </w: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Faculté des Sciences     </w:t>
            </w: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Faculté de Santé      </w:t>
            </w: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IPGP</w:t>
            </w:r>
          </w:p>
        </w:tc>
      </w:tr>
      <w:tr w:rsidR="000E76D3" w:rsidRPr="00181CA3" w:rsidTr="00C96BFC">
        <w:trPr>
          <w:trHeight w:val="421"/>
        </w:trPr>
        <w:tc>
          <w:tcPr>
            <w:tcW w:w="3823" w:type="dxa"/>
            <w:vAlign w:val="center"/>
          </w:tcPr>
          <w:p w:rsidR="000E76D3" w:rsidRPr="00181CA3" w:rsidRDefault="000E76D3" w:rsidP="00C96BFC">
            <w:pP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eastAsia="fr-FR"/>
              </w:rPr>
            </w:pPr>
            <w:r w:rsidRPr="00D60E0D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eastAsia="fr-FR"/>
              </w:rPr>
              <w:t>Public visé</w:t>
            </w:r>
          </w:p>
        </w:tc>
        <w:tc>
          <w:tcPr>
            <w:tcW w:w="5529" w:type="dxa"/>
            <w:vAlign w:val="center"/>
          </w:tcPr>
          <w:p w:rsidR="00F20FC5" w:rsidRDefault="000E76D3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5- 10 ans     </w:t>
            </w:r>
            <w:r w:rsidR="00F20FC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10-1</w:t>
            </w:r>
            <w:r w:rsidR="00F20F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ans     </w:t>
            </w:r>
            <w:r w:rsidR="00F20F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0FC5">
              <w:rPr>
                <w:rFonts w:asciiTheme="minorHAnsi" w:hAnsiTheme="minorHAnsi" w:cstheme="minorHAnsi"/>
                <w:sz w:val="22"/>
                <w:szCs w:val="22"/>
              </w:rPr>
              <w:t>14-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18ans        </w:t>
            </w:r>
            <w:r w:rsidR="00F20FC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  <w:p w:rsidR="000E76D3" w:rsidRPr="00181CA3" w:rsidRDefault="000E76D3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tout public</w:t>
            </w:r>
          </w:p>
        </w:tc>
      </w:tr>
      <w:tr w:rsidR="000E76D3" w:rsidRPr="00181CA3" w:rsidTr="00C96BFC">
        <w:trPr>
          <w:trHeight w:val="425"/>
        </w:trPr>
        <w:tc>
          <w:tcPr>
            <w:tcW w:w="3823" w:type="dxa"/>
            <w:vAlign w:val="center"/>
          </w:tcPr>
          <w:p w:rsidR="000E76D3" w:rsidRPr="00181CA3" w:rsidRDefault="000E76D3" w:rsidP="00C96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1CA3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eastAsia="fr-FR"/>
              </w:rPr>
              <w:t>Jour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eastAsia="fr-FR"/>
              </w:rPr>
              <w:t>(s) souhaité(s)</w:t>
            </w:r>
          </w:p>
        </w:tc>
        <w:tc>
          <w:tcPr>
            <w:tcW w:w="5529" w:type="dxa"/>
            <w:vAlign w:val="center"/>
          </w:tcPr>
          <w:p w:rsidR="000E76D3" w:rsidRPr="00181CA3" w:rsidRDefault="000E76D3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semaine     </w:t>
            </w: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samedi     </w:t>
            </w:r>
          </w:p>
        </w:tc>
      </w:tr>
      <w:tr w:rsidR="000E76D3" w:rsidRPr="00181CA3" w:rsidTr="00C96BFC">
        <w:trPr>
          <w:trHeight w:val="429"/>
        </w:trPr>
        <w:tc>
          <w:tcPr>
            <w:tcW w:w="3823" w:type="dxa"/>
            <w:vAlign w:val="center"/>
          </w:tcPr>
          <w:p w:rsidR="000E76D3" w:rsidRPr="00181CA3" w:rsidRDefault="000E76D3" w:rsidP="00C96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eastAsia="fr-FR"/>
              </w:rPr>
              <w:t>Horaire souhaité</w:t>
            </w:r>
          </w:p>
        </w:tc>
        <w:tc>
          <w:tcPr>
            <w:tcW w:w="5529" w:type="dxa"/>
            <w:vAlign w:val="center"/>
          </w:tcPr>
          <w:p w:rsidR="000E76D3" w:rsidRPr="00181CA3" w:rsidRDefault="000E76D3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6D3" w:rsidRPr="00181CA3" w:rsidTr="00C96BFC">
        <w:trPr>
          <w:trHeight w:val="2367"/>
        </w:trPr>
        <w:tc>
          <w:tcPr>
            <w:tcW w:w="3823" w:type="dxa"/>
            <w:vAlign w:val="center"/>
          </w:tcPr>
          <w:p w:rsidR="000E76D3" w:rsidRPr="00181CA3" w:rsidRDefault="000E76D3" w:rsidP="00C96BF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eastAsia="fr-FR"/>
              </w:rPr>
            </w:pPr>
            <w:r w:rsidRPr="00181CA3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eastAsia="fr-FR"/>
              </w:rPr>
              <w:t>Thématique</w:t>
            </w:r>
          </w:p>
          <w:p w:rsidR="000E76D3" w:rsidRPr="00181CA3" w:rsidRDefault="000E76D3" w:rsidP="00C96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0E76D3" w:rsidRPr="003A784B" w:rsidRDefault="000E76D3" w:rsidP="00C96BFC">
            <w:pPr>
              <w:ind w:left="36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sym w:font="Wingdings" w:char="F06F"/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t xml:space="preserve"> </w:t>
            </w:r>
            <w:r w:rsidRPr="003A784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t>Sciences de la vie et de la santé thématiques</w:t>
            </w:r>
          </w:p>
          <w:p w:rsidR="000E76D3" w:rsidRPr="003A784B" w:rsidRDefault="000E76D3" w:rsidP="00C96BFC">
            <w:pPr>
              <w:ind w:left="36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sym w:font="Wingdings" w:char="F06F"/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t xml:space="preserve"> </w:t>
            </w:r>
            <w:r w:rsidRPr="003A784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t>Sciences exactes (maths, physique, chimie)</w:t>
            </w:r>
          </w:p>
          <w:p w:rsidR="000E76D3" w:rsidRPr="003A784B" w:rsidRDefault="000E76D3" w:rsidP="00C96BFC">
            <w:pPr>
              <w:ind w:left="36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sym w:font="Wingdings" w:char="F06F"/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t xml:space="preserve"> </w:t>
            </w:r>
            <w:r w:rsidRPr="003A784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t>Science de l’environnement (agronomie, écologie, développement durable)</w:t>
            </w:r>
          </w:p>
          <w:p w:rsidR="000E76D3" w:rsidRDefault="000E76D3" w:rsidP="00C96BFC">
            <w:pPr>
              <w:ind w:left="36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sym w:font="Wingdings" w:char="F06F"/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t xml:space="preserve"> </w:t>
            </w:r>
            <w:r w:rsidRPr="003A784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t>Sciences de la terre et de l’univers</w:t>
            </w:r>
          </w:p>
          <w:p w:rsidR="000E76D3" w:rsidRPr="003A784B" w:rsidRDefault="000E76D3" w:rsidP="00C96BFC">
            <w:pPr>
              <w:ind w:left="36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sym w:font="Wingdings" w:char="F06F"/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t xml:space="preserve"> </w:t>
            </w:r>
            <w:r w:rsidRPr="003A784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t>Sciences numériques</w:t>
            </w:r>
          </w:p>
          <w:p w:rsidR="000E76D3" w:rsidRPr="003A784B" w:rsidRDefault="000E76D3" w:rsidP="00C96BFC">
            <w:pPr>
              <w:ind w:left="36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sym w:font="Wingdings" w:char="F06F"/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t xml:space="preserve"> </w:t>
            </w:r>
            <w:r w:rsidRPr="003A784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t>Sciences de l’ingénieur</w:t>
            </w:r>
          </w:p>
          <w:p w:rsidR="000E76D3" w:rsidRPr="00181CA3" w:rsidRDefault="000E76D3" w:rsidP="00C96BFC">
            <w:pPr>
              <w:ind w:left="36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sym w:font="Wingdings" w:char="F06F"/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t xml:space="preserve"> </w:t>
            </w:r>
            <w:r w:rsidRPr="003A784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fr-FR"/>
              </w:rPr>
              <w:t>Sciences humaines et sociales</w:t>
            </w:r>
          </w:p>
        </w:tc>
      </w:tr>
      <w:tr w:rsidR="000E76D3" w:rsidRPr="00181CA3" w:rsidTr="00C96BFC">
        <w:tc>
          <w:tcPr>
            <w:tcW w:w="3823" w:type="dxa"/>
            <w:vAlign w:val="center"/>
          </w:tcPr>
          <w:p w:rsidR="000E76D3" w:rsidRPr="00181CA3" w:rsidRDefault="000E76D3" w:rsidP="00C96BFC">
            <w:pP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eastAsia="fr-FR"/>
              </w:rPr>
              <w:t>Format de l’événement</w:t>
            </w:r>
          </w:p>
        </w:tc>
        <w:tc>
          <w:tcPr>
            <w:tcW w:w="5529" w:type="dxa"/>
            <w:vAlign w:val="center"/>
          </w:tcPr>
          <w:p w:rsidR="00946E0E" w:rsidRPr="00181CA3" w:rsidRDefault="000E76D3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Présentiel        </w:t>
            </w: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Distanciel</w:t>
            </w:r>
            <w:proofErr w:type="spellEnd"/>
            <w:r w:rsidR="00946E0E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946E0E"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="00946E0E">
              <w:rPr>
                <w:rFonts w:asciiTheme="minorHAnsi" w:hAnsiTheme="minorHAnsi" w:cstheme="minorHAnsi"/>
                <w:sz w:val="22"/>
                <w:szCs w:val="22"/>
              </w:rPr>
              <w:t xml:space="preserve"> Hybride</w:t>
            </w:r>
          </w:p>
          <w:p w:rsidR="000E76D3" w:rsidRPr="00181CA3" w:rsidRDefault="000E76D3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76D3" w:rsidRPr="00181CA3" w:rsidRDefault="000E76D3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6D3" w:rsidRPr="00181CA3" w:rsidTr="00C96BFC">
        <w:trPr>
          <w:trHeight w:val="439"/>
        </w:trPr>
        <w:tc>
          <w:tcPr>
            <w:tcW w:w="3823" w:type="dxa"/>
            <w:vAlign w:val="center"/>
          </w:tcPr>
          <w:p w:rsidR="000E76D3" w:rsidRPr="00181CA3" w:rsidRDefault="000E76D3" w:rsidP="00C96BFC">
            <w:pP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eastAsia="fr-FR"/>
              </w:rPr>
              <w:t>Accueil de groupes scolaires</w:t>
            </w:r>
          </w:p>
        </w:tc>
        <w:tc>
          <w:tcPr>
            <w:tcW w:w="5529" w:type="dxa"/>
            <w:vAlign w:val="center"/>
          </w:tcPr>
          <w:p w:rsidR="000E76D3" w:rsidRPr="00181CA3" w:rsidRDefault="000E76D3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1CA3">
              <w:rPr>
                <w:rFonts w:asciiTheme="minorHAnsi" w:hAnsiTheme="minorHAnsi" w:cstheme="minorHAnsi"/>
                <w:sz w:val="22"/>
                <w:szCs w:val="22"/>
              </w:rPr>
              <w:t xml:space="preserve">Oui                                   </w:t>
            </w: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181CA3"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</w:p>
        </w:tc>
      </w:tr>
      <w:tr w:rsidR="000E76D3" w:rsidRPr="00181CA3" w:rsidTr="00C96BFC">
        <w:trPr>
          <w:trHeight w:val="371"/>
        </w:trPr>
        <w:tc>
          <w:tcPr>
            <w:tcW w:w="3823" w:type="dxa"/>
            <w:vAlign w:val="center"/>
          </w:tcPr>
          <w:p w:rsidR="000E76D3" w:rsidRDefault="000E76D3" w:rsidP="00C96BFC">
            <w:pP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eastAsia="fr-FR"/>
              </w:rPr>
              <w:t>Déplacement dans les établissements primaire</w:t>
            </w:r>
          </w:p>
        </w:tc>
        <w:tc>
          <w:tcPr>
            <w:tcW w:w="5529" w:type="dxa"/>
            <w:vAlign w:val="center"/>
          </w:tcPr>
          <w:p w:rsidR="000E76D3" w:rsidRPr="00181CA3" w:rsidRDefault="000E76D3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Primaire                          </w:t>
            </w:r>
            <w:r w:rsidRPr="00181C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Secondaire</w:t>
            </w:r>
          </w:p>
        </w:tc>
      </w:tr>
      <w:tr w:rsidR="000E76D3" w:rsidRPr="00181CA3" w:rsidTr="00C96BFC">
        <w:trPr>
          <w:trHeight w:val="419"/>
        </w:trPr>
        <w:tc>
          <w:tcPr>
            <w:tcW w:w="3823" w:type="dxa"/>
            <w:vAlign w:val="center"/>
          </w:tcPr>
          <w:p w:rsidR="000E76D3" w:rsidRPr="00181CA3" w:rsidRDefault="000E76D3" w:rsidP="00C96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eastAsia="fr-FR"/>
              </w:rPr>
              <w:t>Typologie d’événement</w:t>
            </w:r>
          </w:p>
        </w:tc>
        <w:tc>
          <w:tcPr>
            <w:tcW w:w="5529" w:type="dxa"/>
            <w:vAlign w:val="center"/>
          </w:tcPr>
          <w:p w:rsidR="000E76D3" w:rsidRDefault="000E76D3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conférence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atelier, visite de laboratoire, vidéos de vulgarisation, exposition, escape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….)</w:t>
            </w:r>
          </w:p>
          <w:p w:rsidR="000E76D3" w:rsidRPr="004C7DB9" w:rsidRDefault="000E76D3" w:rsidP="00C96BFC">
            <w:pPr>
              <w:rPr>
                <w:rFonts w:asciiTheme="minorHAnsi" w:hAnsiTheme="minorHAnsi" w:cstheme="minorHAnsi"/>
                <w:sz w:val="6"/>
                <w:szCs w:val="22"/>
              </w:rPr>
            </w:pPr>
            <w:bookmarkStart w:id="0" w:name="_GoBack"/>
          </w:p>
          <w:bookmarkEnd w:id="0"/>
          <w:p w:rsidR="000E76D3" w:rsidRDefault="000E76D3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-…</w:t>
            </w:r>
          </w:p>
          <w:p w:rsidR="000E76D3" w:rsidRPr="00181CA3" w:rsidRDefault="000E76D3" w:rsidP="00D62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-…</w:t>
            </w:r>
          </w:p>
        </w:tc>
      </w:tr>
      <w:tr w:rsidR="000E76D3" w:rsidRPr="00181CA3" w:rsidTr="00C96BFC">
        <w:trPr>
          <w:trHeight w:val="694"/>
        </w:trPr>
        <w:tc>
          <w:tcPr>
            <w:tcW w:w="3823" w:type="dxa"/>
            <w:vAlign w:val="center"/>
          </w:tcPr>
          <w:p w:rsidR="000E76D3" w:rsidRDefault="00A27653" w:rsidP="00C96BFC">
            <w:pP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eastAsia="fr-FR"/>
              </w:rPr>
              <w:t>Courte description du projet et du sujet</w:t>
            </w:r>
          </w:p>
        </w:tc>
        <w:tc>
          <w:tcPr>
            <w:tcW w:w="5529" w:type="dxa"/>
            <w:vAlign w:val="center"/>
          </w:tcPr>
          <w:p w:rsidR="000E76D3" w:rsidRDefault="000E76D3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28D" w:rsidRDefault="0068028D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28D" w:rsidRDefault="0068028D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28D" w:rsidRDefault="0068028D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28D" w:rsidRDefault="0068028D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28D" w:rsidRDefault="0068028D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28D" w:rsidRDefault="0068028D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28D" w:rsidRPr="00181CA3" w:rsidRDefault="0068028D" w:rsidP="00C96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164F6" w:rsidRDefault="00C164F6" w:rsidP="003A784B">
      <w:pPr>
        <w:rPr>
          <w:rFonts w:asciiTheme="minorHAnsi" w:eastAsia="Open Sans" w:hAnsiTheme="minorHAnsi" w:cstheme="minorHAnsi"/>
          <w:b/>
          <w:bCs/>
          <w:i/>
          <w:color w:val="auto"/>
          <w:sz w:val="22"/>
          <w:szCs w:val="22"/>
          <w:lang w:eastAsia="fr-FR" w:bidi="fr-FR"/>
        </w:rPr>
      </w:pPr>
    </w:p>
    <w:sectPr w:rsidR="00C164F6" w:rsidSect="00EB0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B8" w:rsidRDefault="00D562B8" w:rsidP="00981A2E">
      <w:pPr>
        <w:spacing w:after="0" w:line="240" w:lineRule="auto"/>
      </w:pPr>
      <w:r>
        <w:separator/>
      </w:r>
    </w:p>
  </w:endnote>
  <w:endnote w:type="continuationSeparator" w:id="0">
    <w:p w:rsidR="00D562B8" w:rsidRDefault="00D562B8" w:rsidP="0098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Open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CB" w:rsidRDefault="00EB0B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CB" w:rsidRDefault="00EB0BC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CB" w:rsidRDefault="00EB0B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B8" w:rsidRDefault="00D562B8" w:rsidP="00981A2E">
      <w:pPr>
        <w:spacing w:after="0" w:line="240" w:lineRule="auto"/>
      </w:pPr>
      <w:r>
        <w:separator/>
      </w:r>
    </w:p>
  </w:footnote>
  <w:footnote w:type="continuationSeparator" w:id="0">
    <w:p w:rsidR="00D562B8" w:rsidRDefault="00D562B8" w:rsidP="0098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CB" w:rsidRDefault="00EB0B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2E" w:rsidRPr="00981A2E" w:rsidRDefault="00D6228F" w:rsidP="00C96BFC">
    <w:pPr>
      <w:jc w:val="center"/>
    </w:pPr>
    <w:r>
      <w:rPr>
        <w:rFonts w:asciiTheme="minorHAnsi" w:eastAsia="Open Sans" w:hAnsiTheme="minorHAnsi" w:cstheme="minorHAnsi"/>
        <w:b/>
        <w:bCs/>
        <w:noProof/>
        <w:szCs w:val="13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-372745</wp:posOffset>
          </wp:positionH>
          <wp:positionV relativeFrom="paragraph">
            <wp:posOffset>-284480</wp:posOffset>
          </wp:positionV>
          <wp:extent cx="1512000" cy="576000"/>
          <wp:effectExtent l="0" t="0" r="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teParisCite_logo_horizontal_couleur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A2E" w:rsidRPr="00981A2E">
      <w:rPr>
        <w:rFonts w:asciiTheme="minorHAnsi" w:eastAsia="Open Sans" w:hAnsiTheme="minorHAnsi" w:cstheme="minorHAnsi"/>
        <w:b/>
        <w:bCs/>
        <w:szCs w:val="13"/>
        <w:lang w:eastAsia="fr-FR" w:bidi="fr-FR"/>
      </w:rPr>
      <w:t>Fête de la Science 2022 : Formulaire de proposition de projet</w:t>
    </w:r>
    <w:r w:rsidR="00C96BFC">
      <w:rPr>
        <w:rFonts w:asciiTheme="minorHAnsi" w:eastAsia="Open Sans" w:hAnsiTheme="minorHAnsi" w:cstheme="minorHAnsi"/>
        <w:b/>
        <w:bCs/>
        <w:szCs w:val="13"/>
        <w:lang w:eastAsia="fr-FR" w:bidi="fr-FR"/>
      </w:rPr>
      <w:t xml:space="preserve"> à retourner à </w:t>
    </w:r>
    <w:hyperlink r:id="rId2" w:history="1">
      <w:r w:rsidR="00C96BFC" w:rsidRPr="00A5280F">
        <w:rPr>
          <w:rStyle w:val="Lienhypertexte"/>
          <w:rFonts w:asciiTheme="minorHAnsi" w:eastAsia="Open Sans" w:hAnsiTheme="minorHAnsi" w:cstheme="minorHAnsi"/>
          <w:b/>
          <w:bCs/>
          <w:szCs w:val="13"/>
          <w:lang w:eastAsia="fr-FR" w:bidi="fr-FR"/>
        </w:rPr>
        <w:t>fetedelascience@u-paris.fr</w:t>
      </w:r>
    </w:hyperlink>
    <w:r w:rsidR="00C96BFC">
      <w:rPr>
        <w:rFonts w:asciiTheme="minorHAnsi" w:eastAsia="Open Sans" w:hAnsiTheme="minorHAnsi" w:cstheme="minorHAnsi"/>
        <w:b/>
        <w:bCs/>
        <w:szCs w:val="13"/>
        <w:lang w:eastAsia="fr-FR" w:bidi="fr-FR"/>
      </w:rPr>
      <w:t xml:space="preserve"> avant le 24 avril 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CB" w:rsidRDefault="00EB0B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F498E"/>
    <w:multiLevelType w:val="multilevel"/>
    <w:tmpl w:val="14AC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25AAB"/>
    <w:multiLevelType w:val="multilevel"/>
    <w:tmpl w:val="1A5819AE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eastAsiaTheme="minorHAnsi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0D"/>
    <w:rsid w:val="000E76D3"/>
    <w:rsid w:val="00181CA3"/>
    <w:rsid w:val="001E662D"/>
    <w:rsid w:val="00290ECA"/>
    <w:rsid w:val="003128DF"/>
    <w:rsid w:val="00333311"/>
    <w:rsid w:val="00341392"/>
    <w:rsid w:val="003542BD"/>
    <w:rsid w:val="003A784B"/>
    <w:rsid w:val="00486B6D"/>
    <w:rsid w:val="004C7DB9"/>
    <w:rsid w:val="004E1ADC"/>
    <w:rsid w:val="00591DCF"/>
    <w:rsid w:val="0068028D"/>
    <w:rsid w:val="006D1E05"/>
    <w:rsid w:val="00706153"/>
    <w:rsid w:val="00755900"/>
    <w:rsid w:val="00946E0E"/>
    <w:rsid w:val="00981A2E"/>
    <w:rsid w:val="00A27653"/>
    <w:rsid w:val="00AB006F"/>
    <w:rsid w:val="00C02890"/>
    <w:rsid w:val="00C164F6"/>
    <w:rsid w:val="00C96BFC"/>
    <w:rsid w:val="00D562B8"/>
    <w:rsid w:val="00D60E0D"/>
    <w:rsid w:val="00D6228F"/>
    <w:rsid w:val="00DC75E4"/>
    <w:rsid w:val="00DF6DCC"/>
    <w:rsid w:val="00EB0BCB"/>
    <w:rsid w:val="00F20FC5"/>
    <w:rsid w:val="00F228D1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861B60-C772-4CF5-9B2E-5EF68EFF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HAnsi" w:hAnsi="Helvetica Neue" w:cs="Helvetica Neue"/>
        <w:color w:val="000000" w:themeColor="text1"/>
        <w:sz w:val="28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061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8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1A2E"/>
  </w:style>
  <w:style w:type="paragraph" w:styleId="Pieddepage">
    <w:name w:val="footer"/>
    <w:basedOn w:val="Normal"/>
    <w:link w:val="PieddepageCar"/>
    <w:uiPriority w:val="99"/>
    <w:unhideWhenUsed/>
    <w:rsid w:val="0098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tedelascience@u-paris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DRAI</dc:creator>
  <cp:keywords/>
  <dc:description/>
  <cp:lastModifiedBy>Cécile DRAI</cp:lastModifiedBy>
  <cp:revision>14</cp:revision>
  <dcterms:created xsi:type="dcterms:W3CDTF">2022-03-23T09:38:00Z</dcterms:created>
  <dcterms:modified xsi:type="dcterms:W3CDTF">2022-03-23T15:55:00Z</dcterms:modified>
</cp:coreProperties>
</file>